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FD41E7" w14:paraId="52FD4A78" w14:textId="77777777" w:rsidTr="00A4258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32CC4CC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786BEBF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Nazwa modułu (bloku przedmiotów): </w:t>
            </w:r>
            <w:r w:rsidR="00894564" w:rsidRPr="00FD41E7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75069F3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Kod modułu: </w:t>
            </w:r>
            <w:r w:rsidRPr="00FD41E7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FD41E7" w14:paraId="424A1C45" w14:textId="77777777" w:rsidTr="00A425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A1ECA77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A4A0E25" w14:textId="77777777" w:rsidR="00FC3315" w:rsidRPr="00FD41E7" w:rsidRDefault="00FC3315" w:rsidP="00EA2C4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Nazwa przedmiotu: </w:t>
            </w:r>
            <w:r w:rsidR="00A42583" w:rsidRPr="00FD41E7">
              <w:rPr>
                <w:b/>
                <w:sz w:val="22"/>
                <w:szCs w:val="22"/>
              </w:rPr>
              <w:t>Geografia ekonomiczna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60D9641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Kod przedmiotu:</w:t>
            </w:r>
            <w:r w:rsidRPr="00FD41E7">
              <w:rPr>
                <w:b/>
                <w:sz w:val="22"/>
                <w:szCs w:val="22"/>
              </w:rPr>
              <w:t xml:space="preserve"> </w:t>
            </w:r>
            <w:r w:rsidR="00A441B4" w:rsidRPr="00FD41E7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FD41E7" w14:paraId="4D1EC951" w14:textId="77777777" w:rsidTr="00A42583">
        <w:trPr>
          <w:cantSplit/>
        </w:trPr>
        <w:tc>
          <w:tcPr>
            <w:tcW w:w="497" w:type="dxa"/>
            <w:vMerge/>
          </w:tcPr>
          <w:p w14:paraId="302B690C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0C69AD01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41E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D41E7" w14:paraId="2C21AEA1" w14:textId="77777777" w:rsidTr="00A42583">
        <w:trPr>
          <w:cantSplit/>
        </w:trPr>
        <w:tc>
          <w:tcPr>
            <w:tcW w:w="497" w:type="dxa"/>
            <w:vMerge/>
          </w:tcPr>
          <w:p w14:paraId="311E0CFB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8E4C9E1" w14:textId="77777777" w:rsidR="00FC3315" w:rsidRPr="00FD41E7" w:rsidRDefault="00FC3315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Nazwa kierunku: </w:t>
            </w:r>
            <w:r w:rsidRPr="00FD41E7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FD41E7" w14:paraId="17DAF0FE" w14:textId="77777777" w:rsidTr="00A42583">
        <w:trPr>
          <w:cantSplit/>
        </w:trPr>
        <w:tc>
          <w:tcPr>
            <w:tcW w:w="497" w:type="dxa"/>
            <w:vMerge/>
          </w:tcPr>
          <w:p w14:paraId="233533ED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B15D1FB" w14:textId="0C950EEF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Forma studiów: </w:t>
            </w:r>
            <w:r w:rsidRPr="00FD41E7">
              <w:rPr>
                <w:b/>
                <w:sz w:val="22"/>
                <w:szCs w:val="22"/>
              </w:rPr>
              <w:t>S</w:t>
            </w:r>
            <w:r w:rsidR="0058738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14:paraId="1F255D95" w14:textId="77777777" w:rsidR="00FC3315" w:rsidRPr="00FD41E7" w:rsidRDefault="00FC3315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Profil kształcenia: </w:t>
            </w:r>
            <w:r w:rsidRPr="00FD41E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14:paraId="7783D6F8" w14:textId="77777777" w:rsidR="00FC3315" w:rsidRPr="00FD41E7" w:rsidRDefault="0021385B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FD41E7" w14:paraId="76A36D46" w14:textId="77777777" w:rsidTr="00A42583">
        <w:trPr>
          <w:cantSplit/>
        </w:trPr>
        <w:tc>
          <w:tcPr>
            <w:tcW w:w="497" w:type="dxa"/>
            <w:vMerge/>
          </w:tcPr>
          <w:p w14:paraId="455BEE5B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2D3E7BB" w14:textId="77777777" w:rsidR="009E7B8A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Rok / semestr:  </w:t>
            </w:r>
          </w:p>
          <w:p w14:paraId="466DE67F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14:paraId="01306FD4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Status przedmiotu /modułu:</w:t>
            </w:r>
          </w:p>
          <w:p w14:paraId="3A3EDBC0" w14:textId="77777777" w:rsidR="00FC3315" w:rsidRPr="00FD41E7" w:rsidRDefault="00FC3315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14:paraId="18813663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Język przedmiotu / modułu:</w:t>
            </w:r>
          </w:p>
          <w:p w14:paraId="3010268B" w14:textId="77777777" w:rsidR="00FC3315" w:rsidRPr="00FD41E7" w:rsidRDefault="00FC3315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D41E7" w14:paraId="0A87FC31" w14:textId="77777777" w:rsidTr="00A42583">
        <w:trPr>
          <w:cantSplit/>
        </w:trPr>
        <w:tc>
          <w:tcPr>
            <w:tcW w:w="497" w:type="dxa"/>
            <w:vMerge/>
          </w:tcPr>
          <w:p w14:paraId="76A3FAE8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BDD8674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C7BC078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2939B81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3C16A86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E20552C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9703F31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42351C35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inne </w:t>
            </w:r>
            <w:r w:rsidRPr="00FD41E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D41E7" w14:paraId="62436317" w14:textId="77777777" w:rsidTr="00A42583">
        <w:trPr>
          <w:cantSplit/>
        </w:trPr>
        <w:tc>
          <w:tcPr>
            <w:tcW w:w="497" w:type="dxa"/>
            <w:vMerge/>
          </w:tcPr>
          <w:p w14:paraId="1DE29C99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99E6749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CED1CDB" w14:textId="77777777" w:rsidR="00FC3315" w:rsidRPr="00FD41E7" w:rsidRDefault="002917E1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5F78E662" w14:textId="77777777" w:rsidR="00FC3315" w:rsidRPr="00FD41E7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C2B1BF0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CDB93F6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EC83309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5AC4FA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E3D5301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D41E7" w14:paraId="2BFAB65D" w14:textId="77777777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1A62B8D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EE1800F" w14:textId="77777777" w:rsidR="00FC3315" w:rsidRPr="00FD41E7" w:rsidRDefault="00D008EE" w:rsidP="00FC3315">
            <w:pPr>
              <w:rPr>
                <w:color w:val="FF0000"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d</w:t>
            </w:r>
            <w:r w:rsidR="003E538D" w:rsidRPr="00FD41E7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3E538D" w:rsidRPr="00FD41E7">
              <w:rPr>
                <w:sz w:val="22"/>
                <w:szCs w:val="22"/>
              </w:rPr>
              <w:t>Liziński</w:t>
            </w:r>
            <w:proofErr w:type="spellEnd"/>
            <w:r w:rsidR="003E538D" w:rsidRPr="00FD41E7">
              <w:rPr>
                <w:sz w:val="22"/>
                <w:szCs w:val="22"/>
              </w:rPr>
              <w:t xml:space="preserve">, prof. </w:t>
            </w:r>
            <w:r w:rsidR="002917E1" w:rsidRPr="00FD41E7">
              <w:rPr>
                <w:sz w:val="22"/>
                <w:szCs w:val="22"/>
              </w:rPr>
              <w:t>uczelni</w:t>
            </w:r>
          </w:p>
        </w:tc>
      </w:tr>
      <w:tr w:rsidR="00FC3315" w:rsidRPr="00FD41E7" w14:paraId="37C2029C" w14:textId="77777777" w:rsidTr="00A42583">
        <w:tc>
          <w:tcPr>
            <w:tcW w:w="2988" w:type="dxa"/>
            <w:vAlign w:val="center"/>
          </w:tcPr>
          <w:p w14:paraId="4C32CB73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3B3E76C" w14:textId="77777777" w:rsidR="00FC3315" w:rsidRPr="00FD41E7" w:rsidRDefault="00D008EE" w:rsidP="00FC3315">
            <w:pPr>
              <w:rPr>
                <w:color w:val="FF0000"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d</w:t>
            </w:r>
            <w:r w:rsidR="003E538D" w:rsidRPr="00FD41E7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3E538D" w:rsidRPr="00FD41E7">
              <w:rPr>
                <w:sz w:val="22"/>
                <w:szCs w:val="22"/>
              </w:rPr>
              <w:t>Liziński</w:t>
            </w:r>
            <w:proofErr w:type="spellEnd"/>
            <w:r w:rsidR="003E538D" w:rsidRPr="00FD41E7">
              <w:rPr>
                <w:sz w:val="22"/>
                <w:szCs w:val="22"/>
              </w:rPr>
              <w:t xml:space="preserve">, prof. </w:t>
            </w:r>
            <w:r w:rsidR="002917E1" w:rsidRPr="00FD41E7">
              <w:rPr>
                <w:sz w:val="22"/>
                <w:szCs w:val="22"/>
              </w:rPr>
              <w:t>uczelni</w:t>
            </w:r>
          </w:p>
        </w:tc>
      </w:tr>
      <w:tr w:rsidR="00FC3315" w:rsidRPr="00FD41E7" w14:paraId="03239F50" w14:textId="77777777" w:rsidTr="00A42583">
        <w:tc>
          <w:tcPr>
            <w:tcW w:w="2988" w:type="dxa"/>
            <w:vAlign w:val="center"/>
          </w:tcPr>
          <w:p w14:paraId="28EAF57D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8D87594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Zapoznanie studentów z mechanizmem przebiegu procesów przestrzennych i metodami oceny wartości lokalizacyjnej obszarów</w:t>
            </w:r>
          </w:p>
        </w:tc>
      </w:tr>
      <w:tr w:rsidR="00FC3315" w:rsidRPr="00FD41E7" w14:paraId="6BAC030F" w14:textId="77777777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A36CCC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0919273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Brak wymagań wstępnych</w:t>
            </w:r>
          </w:p>
        </w:tc>
      </w:tr>
    </w:tbl>
    <w:p w14:paraId="40FE375C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FD41E7" w14:paraId="29356A7A" w14:textId="77777777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39EABE5" w14:textId="77777777" w:rsidR="00FC3315" w:rsidRPr="00FD41E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D41E7" w14:paraId="763414DA" w14:textId="77777777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428E96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164AFCF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9958E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Kod kierunkowego efektu</w:t>
            </w:r>
          </w:p>
          <w:p w14:paraId="70AB499E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uczenia się</w:t>
            </w:r>
          </w:p>
        </w:tc>
      </w:tr>
      <w:tr w:rsidR="00FC3315" w:rsidRPr="00FD41E7" w14:paraId="5EFEA161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10E31C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E58302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Student ma wiedzę w zakresie typów przestrzeni geograficznej i regionów oraz teorii lokalizacyjnej działalności gospodarczej i sieci osadniczej.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FDBC4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K1P_W03</w:t>
            </w:r>
          </w:p>
        </w:tc>
      </w:tr>
      <w:tr w:rsidR="00FC3315" w:rsidRPr="00FD41E7" w14:paraId="637FF246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81E266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D74CEE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Student ma wiedzę w zakresie przepływów i procesów społeczno-gospodarczych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F132F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K1P_W09</w:t>
            </w:r>
          </w:p>
        </w:tc>
      </w:tr>
      <w:tr w:rsidR="00FC3315" w:rsidRPr="00FD41E7" w14:paraId="6DEFFBDD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7E5F8A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4117E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Student potrafi wykorzystywać zdobytą wiedzę teoretyczną do oceny wartości lokalizacyjnej obszarów.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FD8E1" w14:textId="77777777" w:rsidR="00FC3315" w:rsidRPr="00FD41E7" w:rsidRDefault="004000F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K1P_U01</w:t>
            </w:r>
          </w:p>
        </w:tc>
      </w:tr>
      <w:tr w:rsidR="00FC3315" w:rsidRPr="00FD41E7" w14:paraId="02F321E5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9E3C1B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74A42A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Student potrafi identyfikować i oceniać podstawowe procesy zachodzące</w:t>
            </w:r>
            <w:r w:rsidR="004000FA" w:rsidRPr="00FD41E7">
              <w:rPr>
                <w:sz w:val="22"/>
                <w:szCs w:val="22"/>
              </w:rPr>
              <w:t xml:space="preserve">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A9640" w14:textId="77777777" w:rsidR="00FC3315" w:rsidRPr="00FD41E7" w:rsidRDefault="004000F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K1P_U06</w:t>
            </w:r>
          </w:p>
        </w:tc>
      </w:tr>
      <w:tr w:rsidR="00FC3315" w:rsidRPr="00FD41E7" w14:paraId="71F4EE27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67FF6B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BE92AC" w14:textId="77777777" w:rsidR="00FC3315" w:rsidRPr="00FD41E7" w:rsidRDefault="004000F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Postępuje etycznie i racjonalnie w działaniach kształtujących ład przestrzenny na poziomie lokalnym i regionalnym.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96A" w14:textId="77777777" w:rsidR="00FC3315" w:rsidRPr="00FD41E7" w:rsidRDefault="00620E88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K1P_K03</w:t>
            </w:r>
          </w:p>
        </w:tc>
      </w:tr>
    </w:tbl>
    <w:p w14:paraId="5C6137BE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D41E7" w14:paraId="71EA2D5A" w14:textId="77777777" w:rsidTr="00A42583">
        <w:tc>
          <w:tcPr>
            <w:tcW w:w="10740" w:type="dxa"/>
            <w:vAlign w:val="center"/>
          </w:tcPr>
          <w:p w14:paraId="18A44B51" w14:textId="77777777" w:rsidR="00FC3315" w:rsidRPr="00FD41E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D41E7" w14:paraId="473BC219" w14:textId="77777777" w:rsidTr="00A42583">
        <w:tc>
          <w:tcPr>
            <w:tcW w:w="10740" w:type="dxa"/>
            <w:shd w:val="pct15" w:color="auto" w:fill="FFFFFF"/>
          </w:tcPr>
          <w:p w14:paraId="3FDAC81C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Wykład</w:t>
            </w:r>
          </w:p>
        </w:tc>
      </w:tr>
      <w:tr w:rsidR="00FC3315" w:rsidRPr="00FD41E7" w14:paraId="308DDDAD" w14:textId="77777777" w:rsidTr="00A42583">
        <w:tc>
          <w:tcPr>
            <w:tcW w:w="10740" w:type="dxa"/>
          </w:tcPr>
          <w:p w14:paraId="5A921072" w14:textId="77777777" w:rsidR="00FC3315" w:rsidRPr="00FD41E7" w:rsidRDefault="004000FA" w:rsidP="009E7B8A">
            <w:pPr>
              <w:jc w:val="both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Metodologia geografii ekonomicznej; Typy przestrzeni geograficznej i zasoby związane z tą przestrzenią; Cechy demograficzne, kulturowe i ekonomiczne ludności; Teoria transformacji demograficznej i prognozy demograficzne; W</w:t>
            </w:r>
            <w:r w:rsidR="00BF4F87" w:rsidRPr="00FD41E7">
              <w:rPr>
                <w:sz w:val="22"/>
                <w:szCs w:val="22"/>
              </w:rPr>
              <w:t>artość lokalizacyjna obszarów; K</w:t>
            </w:r>
            <w:r w:rsidRPr="00FD41E7">
              <w:rPr>
                <w:sz w:val="22"/>
                <w:szCs w:val="22"/>
              </w:rPr>
              <w:t xml:space="preserve">orzyści aglomeracji; Typy regionów; </w:t>
            </w:r>
            <w:r w:rsidR="00BF4F87" w:rsidRPr="00FD41E7">
              <w:rPr>
                <w:sz w:val="22"/>
                <w:szCs w:val="22"/>
              </w:rPr>
              <w:t>Przepływy i oddziaływania w przestrzeni geograficznej; Współpraca regionów przygranicznych; Procesy społeczno-ekonomiczne przestrzeni geograficznej (dyfuzja innowacji,</w:t>
            </w:r>
            <w:r w:rsidR="009D0630" w:rsidRPr="00FD41E7">
              <w:rPr>
                <w:sz w:val="22"/>
                <w:szCs w:val="22"/>
              </w:rPr>
              <w:t xml:space="preserve"> bieguny wzrostu, adaptacyjność</w:t>
            </w:r>
            <w:r w:rsidR="00BF4F87" w:rsidRPr="00FD41E7">
              <w:rPr>
                <w:sz w:val="22"/>
                <w:szCs w:val="22"/>
              </w:rPr>
              <w:t xml:space="preserve"> regionów, relokacja i filtrowanie); </w:t>
            </w:r>
            <w:r w:rsidR="009D0630" w:rsidRPr="00FD41E7">
              <w:rPr>
                <w:sz w:val="22"/>
                <w:szCs w:val="22"/>
              </w:rPr>
              <w:t xml:space="preserve">Teorie lokalizacji działalności rolniczej; </w:t>
            </w:r>
            <w:r w:rsidR="00BF4F87" w:rsidRPr="00FD41E7">
              <w:rPr>
                <w:sz w:val="22"/>
                <w:szCs w:val="22"/>
              </w:rPr>
              <w:t>Teorie lokalizacji działalności przemysłowej; Sieć i system osadniczy.</w:t>
            </w:r>
          </w:p>
        </w:tc>
      </w:tr>
    </w:tbl>
    <w:p w14:paraId="4D7DFDC7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D41E7" w14:paraId="3A6B9C03" w14:textId="77777777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7DA384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F72639" w14:textId="77777777" w:rsidR="00587384" w:rsidRPr="00A736A3" w:rsidRDefault="00587384" w:rsidP="0058738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pl-PL"/>
              </w:rPr>
            </w:pPr>
            <w:r w:rsidRPr="00A736A3">
              <w:rPr>
                <w:rFonts w:ascii="Times New Roman" w:hAnsi="Times New Roman" w:cs="Times New Roman"/>
                <w:lang w:val="pl-PL"/>
              </w:rPr>
              <w:t>Marshall</w:t>
            </w:r>
            <w:r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A736A3">
              <w:rPr>
                <w:rFonts w:ascii="Times New Roman" w:hAnsi="Times New Roman" w:cs="Times New Roman"/>
                <w:lang w:val="pl-PL"/>
              </w:rPr>
              <w:t>, Potęga geografii,  Wyd. Zysk i s-ka, 2021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A820E82" w14:textId="77777777" w:rsidR="00587384" w:rsidRPr="00DA5EA7" w:rsidRDefault="00587384" w:rsidP="0058738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pl-PL"/>
              </w:rPr>
            </w:pPr>
            <w:r w:rsidRPr="00CE76D5">
              <w:rPr>
                <w:rFonts w:ascii="Times New Roman" w:hAnsi="Times New Roman" w:cs="Times New Roman"/>
                <w:lang w:val="pl-PL"/>
              </w:rPr>
              <w:t>Domański R., Gospodarka przestrzenna. Podstawy teoretyczn</w:t>
            </w:r>
            <w:r>
              <w:rPr>
                <w:rFonts w:ascii="Times New Roman" w:hAnsi="Times New Roman" w:cs="Times New Roman"/>
                <w:lang w:val="pl-PL"/>
              </w:rPr>
              <w:t>e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DA5EA7">
              <w:rPr>
                <w:rFonts w:ascii="Times New Roman" w:hAnsi="Times New Roman" w:cs="Times New Roman"/>
                <w:lang w:val="pl-PL"/>
              </w:rPr>
              <w:t>PWN, Warszawa 2006.</w:t>
            </w:r>
          </w:p>
          <w:p w14:paraId="6FB629B9" w14:textId="2A736BBE" w:rsidR="00FC3315" w:rsidRPr="00FD41E7" w:rsidRDefault="00587384" w:rsidP="0058738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E76D5">
              <w:rPr>
                <w:rFonts w:ascii="Times New Roman" w:hAnsi="Times New Roman" w:cs="Times New Roman"/>
                <w:lang w:val="pl-PL"/>
              </w:rPr>
              <w:t xml:space="preserve">Kuciński </w:t>
            </w:r>
            <w:r>
              <w:rPr>
                <w:rFonts w:ascii="Times New Roman" w:hAnsi="Times New Roman" w:cs="Times New Roman"/>
                <w:lang w:val="pl-PL"/>
              </w:rPr>
              <w:t>K. (red.) Geografia ekonomiczna,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Of</w:t>
            </w:r>
            <w:r>
              <w:rPr>
                <w:rFonts w:ascii="Times New Roman" w:hAnsi="Times New Roman" w:cs="Times New Roman"/>
                <w:lang w:val="pl-PL"/>
              </w:rPr>
              <w:t>icyna a Wolters Kluwer business,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Kraków 2009.</w:t>
            </w:r>
            <w:r w:rsidR="00240B3E" w:rsidRPr="00FD41E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FD41E7" w14:paraId="27BE45D1" w14:textId="77777777" w:rsidTr="00A42583">
        <w:tc>
          <w:tcPr>
            <w:tcW w:w="2660" w:type="dxa"/>
            <w:vAlign w:val="center"/>
          </w:tcPr>
          <w:p w14:paraId="4D4CF807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80" w:type="dxa"/>
            <w:vAlign w:val="center"/>
          </w:tcPr>
          <w:p w14:paraId="53E54EE7" w14:textId="77777777" w:rsidR="00587384" w:rsidRPr="00B92A1C" w:rsidRDefault="00587384" w:rsidP="0058738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92A1C">
              <w:rPr>
                <w:rFonts w:ascii="Times New Roman" w:hAnsi="Times New Roman" w:cs="Times New Roman"/>
                <w:lang w:val="pl-PL"/>
              </w:rPr>
              <w:t>Marshall T., Więźniowie geografii, Wyd. Zysk i s-ka, 2017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F10D28E" w14:textId="77777777" w:rsidR="00587384" w:rsidRPr="00B9399C" w:rsidRDefault="00587384" w:rsidP="0058738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F95E44">
              <w:rPr>
                <w:rFonts w:ascii="Times New Roman" w:hAnsi="Times New Roman" w:cs="Times New Roman"/>
                <w:lang w:val="pl-PL"/>
              </w:rPr>
              <w:t>Domański R.</w:t>
            </w:r>
            <w:r>
              <w:rPr>
                <w:rFonts w:ascii="Times New Roman" w:hAnsi="Times New Roman" w:cs="Times New Roman"/>
                <w:lang w:val="pl-PL"/>
              </w:rPr>
              <w:t>, Geografia ekonomiczna. Ujęcie dynamiczne,</w:t>
            </w:r>
            <w:r w:rsidRPr="00F95E44">
              <w:rPr>
                <w:rFonts w:ascii="Times New Roman" w:hAnsi="Times New Roman" w:cs="Times New Roman"/>
                <w:lang w:val="pl-PL"/>
              </w:rPr>
              <w:t xml:space="preserve"> PWN. Warszawa 2005.</w:t>
            </w:r>
          </w:p>
          <w:p w14:paraId="636A54DF" w14:textId="77777777" w:rsidR="00587384" w:rsidRDefault="00587384" w:rsidP="0058738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E76D5">
              <w:rPr>
                <w:rFonts w:ascii="Times New Roman" w:hAnsi="Times New Roman" w:cs="Times New Roman"/>
                <w:lang w:val="pl-PL"/>
              </w:rPr>
              <w:t>Kopczewska</w:t>
            </w:r>
            <w:proofErr w:type="spellEnd"/>
            <w:r w:rsidRPr="00CE76D5">
              <w:rPr>
                <w:rFonts w:ascii="Times New Roman" w:hAnsi="Times New Roman" w:cs="Times New Roman"/>
                <w:lang w:val="pl-PL"/>
              </w:rPr>
              <w:t xml:space="preserve"> K.</w:t>
            </w:r>
            <w:r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Renta geograficzna</w:t>
            </w:r>
            <w:r>
              <w:rPr>
                <w:rFonts w:ascii="Times New Roman" w:hAnsi="Times New Roman" w:cs="Times New Roman"/>
                <w:lang w:val="pl-PL"/>
              </w:rPr>
              <w:t xml:space="preserve"> a rozwój społeczno-gospodarczy,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CeDeWu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Warszawa 2008.</w:t>
            </w:r>
          </w:p>
          <w:p w14:paraId="0F50BF0E" w14:textId="0146CD33" w:rsidR="00FC3315" w:rsidRPr="00FD41E7" w:rsidRDefault="00587384" w:rsidP="0058738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T., Problemy zarządzania ryzykiem w kształtowaniu przestrzeni polderowej na przykładzie delty Wisły. Wydawnictwo IMUZ 2007</w:t>
            </w:r>
          </w:p>
        </w:tc>
      </w:tr>
      <w:tr w:rsidR="00FC3315" w:rsidRPr="00FD41E7" w14:paraId="35DF5C88" w14:textId="77777777" w:rsidTr="00A42583">
        <w:tc>
          <w:tcPr>
            <w:tcW w:w="2660" w:type="dxa"/>
            <w:vAlign w:val="center"/>
          </w:tcPr>
          <w:p w14:paraId="49893293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Metody kształcenia</w:t>
            </w:r>
            <w:r w:rsidR="0021385B" w:rsidRPr="00FD41E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255EFDB" w14:textId="424CE33E" w:rsidR="00FC3315" w:rsidRPr="00FD41E7" w:rsidRDefault="00587384" w:rsidP="00036BBB">
            <w:pPr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 multimedialny</w:t>
            </w:r>
            <w:r>
              <w:rPr>
                <w:sz w:val="22"/>
                <w:szCs w:val="22"/>
              </w:rPr>
              <w:t xml:space="preserve">; </w:t>
            </w:r>
            <w:r w:rsidRPr="0021385B">
              <w:rPr>
                <w:sz w:val="22"/>
                <w:szCs w:val="22"/>
              </w:rPr>
              <w:t>Studia literaturowe</w:t>
            </w:r>
            <w:r>
              <w:rPr>
                <w:sz w:val="22"/>
                <w:szCs w:val="22"/>
              </w:rPr>
              <w:t xml:space="preserve">; </w:t>
            </w:r>
            <w:r w:rsidRPr="0021385B">
              <w:rPr>
                <w:sz w:val="22"/>
                <w:szCs w:val="22"/>
              </w:rPr>
              <w:t>Studium przypadku na przykładzie wybranej gminy, starostwa, województwa</w:t>
            </w:r>
          </w:p>
        </w:tc>
      </w:tr>
      <w:tr w:rsidR="0021385B" w:rsidRPr="00FD41E7" w14:paraId="21DA439F" w14:textId="77777777" w:rsidTr="00A42583">
        <w:tc>
          <w:tcPr>
            <w:tcW w:w="2660" w:type="dxa"/>
          </w:tcPr>
          <w:p w14:paraId="54ED9B2F" w14:textId="77777777" w:rsidR="0021385B" w:rsidRPr="00FD41E7" w:rsidRDefault="0021385B" w:rsidP="00FC3280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lastRenderedPageBreak/>
              <w:t>Metody kształcenia</w:t>
            </w:r>
          </w:p>
          <w:p w14:paraId="3A673962" w14:textId="77777777" w:rsidR="0021385B" w:rsidRPr="00FD41E7" w:rsidRDefault="0021385B" w:rsidP="00FC3280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511403E" w14:textId="7267091C" w:rsidR="0021385B" w:rsidRPr="00FD41E7" w:rsidRDefault="00AB08CD" w:rsidP="00FC32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D41E7" w:rsidRPr="00FD41E7">
              <w:rPr>
                <w:sz w:val="22"/>
                <w:szCs w:val="22"/>
              </w:rPr>
              <w:t>ontakt synchroniczny– komunikowanie w czasie rzeczywistym (on-line);</w:t>
            </w:r>
            <w:r w:rsidR="00FD41E7" w:rsidRPr="00FD41E7">
              <w:rPr>
                <w:sz w:val="22"/>
                <w:szCs w:val="22"/>
              </w:rPr>
              <w:br/>
            </w:r>
          </w:p>
        </w:tc>
      </w:tr>
    </w:tbl>
    <w:p w14:paraId="4D60EDF9" w14:textId="77777777" w:rsidR="009E7B8A" w:rsidRPr="00FD41E7" w:rsidRDefault="009E7B8A" w:rsidP="00FC3315">
      <w:pPr>
        <w:rPr>
          <w:sz w:val="22"/>
          <w:szCs w:val="22"/>
        </w:rPr>
      </w:pPr>
    </w:p>
    <w:p w14:paraId="1A9640AD" w14:textId="77777777" w:rsidR="00A42583" w:rsidRPr="00FD41E7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D41E7" w14:paraId="53E4F4FD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3BF0D0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92055F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D41E7" w14:paraId="0DD31544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9761D5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Test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790ECA3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01, 02</w:t>
            </w:r>
          </w:p>
        </w:tc>
      </w:tr>
      <w:tr w:rsidR="00FC3315" w:rsidRPr="00FD41E7" w14:paraId="20363014" w14:textId="77777777" w:rsidTr="00A42583">
        <w:tc>
          <w:tcPr>
            <w:tcW w:w="8208" w:type="dxa"/>
            <w:gridSpan w:val="2"/>
          </w:tcPr>
          <w:p w14:paraId="75E3827A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Studium przypadku</w:t>
            </w:r>
          </w:p>
        </w:tc>
        <w:tc>
          <w:tcPr>
            <w:tcW w:w="2390" w:type="dxa"/>
          </w:tcPr>
          <w:p w14:paraId="34118C0A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03, 04, 05</w:t>
            </w:r>
          </w:p>
        </w:tc>
      </w:tr>
      <w:tr w:rsidR="00FC3315" w:rsidRPr="00FD41E7" w14:paraId="227D12EB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9DF3DF0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45815C0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Test    - waga 0,6 </w:t>
            </w:r>
          </w:p>
          <w:p w14:paraId="2247405E" w14:textId="77777777" w:rsidR="008F096A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Studium przypadku – waga 0,4</w:t>
            </w:r>
          </w:p>
        </w:tc>
      </w:tr>
    </w:tbl>
    <w:p w14:paraId="334B80C3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FD41E7" w14:paraId="5A77C687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9785F0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  <w:p w14:paraId="39FA44DE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NAKŁAD PRACY STUDENTA</w:t>
            </w:r>
          </w:p>
          <w:p w14:paraId="5130DC14" w14:textId="77777777" w:rsidR="00FC3315" w:rsidRPr="00FD41E7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D41E7" w14:paraId="633A12C0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0080C06" w14:textId="77777777" w:rsidR="00FC3315" w:rsidRPr="00FD41E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FC21A00" w14:textId="77777777" w:rsidR="00FC3315" w:rsidRPr="00FD41E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41E7">
              <w:rPr>
                <w:rFonts w:ascii="Times New Roman" w:hAnsi="Times New Roman" w:cs="Times New Roman"/>
              </w:rPr>
              <w:t>Rodzaj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1E7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D41E7">
              <w:rPr>
                <w:rFonts w:ascii="Times New Roman" w:hAnsi="Times New Roman" w:cs="Times New Roman"/>
              </w:rPr>
              <w:t>/</w:t>
            </w:r>
            <w:proofErr w:type="spellStart"/>
            <w:r w:rsidRPr="00FD41E7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46C20FB" w14:textId="77777777" w:rsidR="00FC3315" w:rsidRPr="00FD41E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D41E7">
              <w:rPr>
                <w:rFonts w:ascii="Times New Roman" w:hAnsi="Times New Roman" w:cs="Times New Roman"/>
              </w:rPr>
              <w:t>Liczba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1E7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1385B" w:rsidRPr="00FD41E7" w14:paraId="705AC7E4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45EE3A39" w14:textId="77777777" w:rsidR="0021385B" w:rsidRPr="00FD41E7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F3C7AD1" w14:textId="77777777" w:rsidR="0021385B" w:rsidRPr="00FD41E7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41E7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55" w:type="dxa"/>
            <w:vAlign w:val="center"/>
          </w:tcPr>
          <w:p w14:paraId="2E408329" w14:textId="77777777" w:rsidR="0021385B" w:rsidRPr="00FD41E7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D41E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D41E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7BF4908F" w14:textId="77777777" w:rsidR="0021385B" w:rsidRPr="00FD41E7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D41E7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FD41E7">
              <w:rPr>
                <w:rFonts w:ascii="Times New Roman" w:hAnsi="Times New Roman" w:cs="Times New Roman"/>
              </w:rPr>
              <w:t>tym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1E7">
              <w:rPr>
                <w:rFonts w:ascii="Times New Roman" w:hAnsi="Times New Roman" w:cs="Times New Roman"/>
              </w:rPr>
              <w:t>udział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FD41E7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r w:rsidRPr="00FD41E7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D41E7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FD41E7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1E7">
              <w:rPr>
                <w:rFonts w:ascii="Times New Roman" w:hAnsi="Times New Roman" w:cs="Times New Roman"/>
              </w:rPr>
              <w:t>metod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1E7">
              <w:rPr>
                <w:rFonts w:ascii="Times New Roman" w:hAnsi="Times New Roman" w:cs="Times New Roman"/>
              </w:rPr>
              <w:t>i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1E7">
              <w:rPr>
                <w:rFonts w:ascii="Times New Roman" w:hAnsi="Times New Roman" w:cs="Times New Roman"/>
              </w:rPr>
              <w:t>technik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1E7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1E7">
              <w:rPr>
                <w:rFonts w:ascii="Times New Roman" w:hAnsi="Times New Roman" w:cs="Times New Roman"/>
              </w:rPr>
              <w:t>na</w:t>
            </w:r>
            <w:proofErr w:type="spellEnd"/>
            <w:r w:rsidRPr="00FD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1E7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685457" w:rsidRPr="00FD41E7" w14:paraId="785FC484" w14:textId="77777777" w:rsidTr="00A42583">
        <w:trPr>
          <w:trHeight w:val="262"/>
        </w:trPr>
        <w:tc>
          <w:tcPr>
            <w:tcW w:w="5070" w:type="dxa"/>
          </w:tcPr>
          <w:p w14:paraId="65B35F1A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D544A3A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  <w:tc>
          <w:tcPr>
            <w:tcW w:w="1755" w:type="dxa"/>
            <w:vAlign w:val="center"/>
          </w:tcPr>
          <w:p w14:paraId="15B06E7C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C8B559A" w14:textId="0276AA71" w:rsidR="00685457" w:rsidRPr="00FD41E7" w:rsidRDefault="00FD41E7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</w:tr>
      <w:tr w:rsidR="00685457" w:rsidRPr="00FD41E7" w14:paraId="041A831C" w14:textId="77777777" w:rsidTr="00A42583">
        <w:trPr>
          <w:trHeight w:val="262"/>
        </w:trPr>
        <w:tc>
          <w:tcPr>
            <w:tcW w:w="5070" w:type="dxa"/>
          </w:tcPr>
          <w:p w14:paraId="0D02F86A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600A2BF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30</w:t>
            </w:r>
          </w:p>
        </w:tc>
        <w:tc>
          <w:tcPr>
            <w:tcW w:w="1755" w:type="dxa"/>
            <w:vAlign w:val="center"/>
          </w:tcPr>
          <w:p w14:paraId="2170419F" w14:textId="751ACFD4" w:rsidR="00685457" w:rsidRPr="00FD41E7" w:rsidRDefault="00BF60ED" w:rsidP="003C0C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56" w:type="dxa"/>
            <w:vAlign w:val="center"/>
          </w:tcPr>
          <w:p w14:paraId="6A922822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41750A1B" w14:textId="77777777" w:rsidTr="00A42583">
        <w:trPr>
          <w:trHeight w:val="262"/>
        </w:trPr>
        <w:tc>
          <w:tcPr>
            <w:tcW w:w="5070" w:type="dxa"/>
          </w:tcPr>
          <w:p w14:paraId="08248C16" w14:textId="77777777" w:rsidR="00685457" w:rsidRPr="00FD41E7" w:rsidRDefault="00685457" w:rsidP="00FC3315">
            <w:pPr>
              <w:rPr>
                <w:sz w:val="22"/>
                <w:szCs w:val="22"/>
                <w:vertAlign w:val="superscript"/>
              </w:rPr>
            </w:pPr>
            <w:r w:rsidRPr="00FD41E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D1EE355" w14:textId="77777777" w:rsidR="00685457" w:rsidRPr="00FD41E7" w:rsidRDefault="00685457" w:rsidP="003C0C4D">
            <w:pPr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25042EB0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C7FE4B0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75870BD1" w14:textId="77777777" w:rsidTr="00A42583">
        <w:trPr>
          <w:trHeight w:val="262"/>
        </w:trPr>
        <w:tc>
          <w:tcPr>
            <w:tcW w:w="5070" w:type="dxa"/>
          </w:tcPr>
          <w:p w14:paraId="4211834D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4E7047A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1DA39E8E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9066615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400DCD28" w14:textId="77777777" w:rsidTr="00A42583">
        <w:trPr>
          <w:trHeight w:val="262"/>
        </w:trPr>
        <w:tc>
          <w:tcPr>
            <w:tcW w:w="5070" w:type="dxa"/>
          </w:tcPr>
          <w:p w14:paraId="58DD491C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Przygotowanie projektu / eseju / itp.</w:t>
            </w:r>
            <w:r w:rsidRPr="00FD41E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C4A9E80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  <w:tc>
          <w:tcPr>
            <w:tcW w:w="1755" w:type="dxa"/>
            <w:vAlign w:val="center"/>
          </w:tcPr>
          <w:p w14:paraId="15AF5A7C" w14:textId="650EE088" w:rsidR="00685457" w:rsidRPr="00FD41E7" w:rsidRDefault="00094405" w:rsidP="003C0C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56" w:type="dxa"/>
            <w:vAlign w:val="center"/>
          </w:tcPr>
          <w:p w14:paraId="032F138D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0E71AB10" w14:textId="77777777" w:rsidTr="00A42583">
        <w:trPr>
          <w:trHeight w:val="262"/>
        </w:trPr>
        <w:tc>
          <w:tcPr>
            <w:tcW w:w="5070" w:type="dxa"/>
          </w:tcPr>
          <w:p w14:paraId="6C845591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BD38AF2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8</w:t>
            </w:r>
          </w:p>
        </w:tc>
        <w:tc>
          <w:tcPr>
            <w:tcW w:w="1755" w:type="dxa"/>
            <w:vAlign w:val="center"/>
          </w:tcPr>
          <w:p w14:paraId="6D8635B6" w14:textId="5D9E9C04" w:rsidR="00685457" w:rsidRPr="00FD41E7" w:rsidRDefault="00094405" w:rsidP="003C0C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56" w:type="dxa"/>
            <w:vAlign w:val="center"/>
          </w:tcPr>
          <w:p w14:paraId="50C7721D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42EB738B" w14:textId="77777777" w:rsidTr="00A42583">
        <w:trPr>
          <w:trHeight w:val="262"/>
        </w:trPr>
        <w:tc>
          <w:tcPr>
            <w:tcW w:w="5070" w:type="dxa"/>
          </w:tcPr>
          <w:p w14:paraId="39BC4733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70446D3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</w:t>
            </w:r>
          </w:p>
        </w:tc>
        <w:tc>
          <w:tcPr>
            <w:tcW w:w="1755" w:type="dxa"/>
            <w:vAlign w:val="center"/>
          </w:tcPr>
          <w:p w14:paraId="4A1DB138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70247D65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2A3D6228" w14:textId="77777777" w:rsidTr="00A42583">
        <w:trPr>
          <w:trHeight w:val="262"/>
        </w:trPr>
        <w:tc>
          <w:tcPr>
            <w:tcW w:w="5070" w:type="dxa"/>
          </w:tcPr>
          <w:p w14:paraId="5DBC6C0B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089C5F4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607BE0F4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0B71DD24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2B89A4B8" w14:textId="77777777" w:rsidTr="00A42583">
        <w:trPr>
          <w:trHeight w:val="262"/>
        </w:trPr>
        <w:tc>
          <w:tcPr>
            <w:tcW w:w="5070" w:type="dxa"/>
          </w:tcPr>
          <w:p w14:paraId="0FEB553A" w14:textId="77777777" w:rsidR="00685457" w:rsidRPr="00FD41E7" w:rsidRDefault="00685457" w:rsidP="00FC3280">
            <w:pPr>
              <w:spacing w:before="60" w:after="60"/>
              <w:rPr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2314A7E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75</w:t>
            </w:r>
          </w:p>
        </w:tc>
        <w:tc>
          <w:tcPr>
            <w:tcW w:w="1755" w:type="dxa"/>
            <w:vAlign w:val="center"/>
          </w:tcPr>
          <w:p w14:paraId="480394FF" w14:textId="6FB82FC6" w:rsidR="00685457" w:rsidRPr="00FD41E7" w:rsidRDefault="00094405" w:rsidP="003C0C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56" w:type="dxa"/>
            <w:vAlign w:val="center"/>
          </w:tcPr>
          <w:p w14:paraId="4C77D094" w14:textId="189E4504" w:rsidR="00685457" w:rsidRPr="00FD41E7" w:rsidRDefault="00FD41E7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</w:tr>
      <w:tr w:rsidR="0021385B" w:rsidRPr="00FD41E7" w14:paraId="283A1D1D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5A80F059" w14:textId="77777777" w:rsidR="0021385B" w:rsidRPr="00FD41E7" w:rsidRDefault="0021385B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F916771" w14:textId="77777777" w:rsidR="0021385B" w:rsidRPr="00FD41E7" w:rsidRDefault="0021385B" w:rsidP="009E7B8A">
            <w:pPr>
              <w:jc w:val="center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3</w:t>
            </w:r>
          </w:p>
        </w:tc>
      </w:tr>
      <w:tr w:rsidR="0021385B" w:rsidRPr="00FD41E7" w14:paraId="607B2A8E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5239A7AA" w14:textId="77777777" w:rsidR="0021385B" w:rsidRPr="00FD41E7" w:rsidRDefault="0021385B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D41E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8E1FB87" w14:textId="287BAD59" w:rsidR="0021385B" w:rsidRPr="00FD41E7" w:rsidRDefault="00594F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85B" w:rsidRPr="00FD41E7" w14:paraId="36223A8E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701C727C" w14:textId="77777777" w:rsidR="0021385B" w:rsidRPr="00FD41E7" w:rsidRDefault="0021385B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E60E447" w14:textId="141CFB9F" w:rsidR="0021385B" w:rsidRPr="00FD41E7" w:rsidRDefault="0021385B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</w:t>
            </w:r>
            <w:r w:rsidR="00FD41E7" w:rsidRPr="00FD41E7">
              <w:rPr>
                <w:sz w:val="22"/>
                <w:szCs w:val="22"/>
              </w:rPr>
              <w:t>,7</w:t>
            </w:r>
          </w:p>
        </w:tc>
      </w:tr>
      <w:tr w:rsidR="0021385B" w:rsidRPr="00FD41E7" w14:paraId="1D54E551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5A2D2D5B" w14:textId="77777777" w:rsidR="0021385B" w:rsidRPr="00FD41E7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31D8BF" w14:textId="6CB8DA3B" w:rsidR="0021385B" w:rsidRPr="00FD41E7" w:rsidRDefault="00594F11" w:rsidP="00685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5CEE044E" w14:textId="77777777" w:rsidR="00E40B0C" w:rsidRPr="00FD41E7" w:rsidRDefault="00E40B0C" w:rsidP="00FC3315">
      <w:pPr>
        <w:rPr>
          <w:sz w:val="22"/>
          <w:szCs w:val="22"/>
        </w:rPr>
      </w:pPr>
    </w:p>
    <w:sectPr w:rsidR="00E40B0C" w:rsidRPr="00FD41E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614717">
    <w:abstractNumId w:val="1"/>
  </w:num>
  <w:num w:numId="2" w16cid:durableId="1971134709">
    <w:abstractNumId w:val="2"/>
  </w:num>
  <w:num w:numId="3" w16cid:durableId="234316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6BBB"/>
    <w:rsid w:val="00094405"/>
    <w:rsid w:val="001E3892"/>
    <w:rsid w:val="0021385B"/>
    <w:rsid w:val="00240B3E"/>
    <w:rsid w:val="002747ED"/>
    <w:rsid w:val="002917E1"/>
    <w:rsid w:val="00337CB6"/>
    <w:rsid w:val="003E538D"/>
    <w:rsid w:val="003E5CC3"/>
    <w:rsid w:val="004000FA"/>
    <w:rsid w:val="00416716"/>
    <w:rsid w:val="00494D6A"/>
    <w:rsid w:val="0050790E"/>
    <w:rsid w:val="00556940"/>
    <w:rsid w:val="00587384"/>
    <w:rsid w:val="00594F11"/>
    <w:rsid w:val="00620E88"/>
    <w:rsid w:val="0063539A"/>
    <w:rsid w:val="00685457"/>
    <w:rsid w:val="00801B19"/>
    <w:rsid w:val="008020D5"/>
    <w:rsid w:val="00894564"/>
    <w:rsid w:val="008C358C"/>
    <w:rsid w:val="008F096A"/>
    <w:rsid w:val="009D0630"/>
    <w:rsid w:val="009E7B8A"/>
    <w:rsid w:val="009F5760"/>
    <w:rsid w:val="00A0703A"/>
    <w:rsid w:val="00A42583"/>
    <w:rsid w:val="00A441B4"/>
    <w:rsid w:val="00AB08CD"/>
    <w:rsid w:val="00B81198"/>
    <w:rsid w:val="00B9399C"/>
    <w:rsid w:val="00BB58F1"/>
    <w:rsid w:val="00BF4F87"/>
    <w:rsid w:val="00BF60ED"/>
    <w:rsid w:val="00C1752A"/>
    <w:rsid w:val="00C60C15"/>
    <w:rsid w:val="00C83126"/>
    <w:rsid w:val="00CE76D5"/>
    <w:rsid w:val="00D008EE"/>
    <w:rsid w:val="00D466D8"/>
    <w:rsid w:val="00D67B2B"/>
    <w:rsid w:val="00DA5EA7"/>
    <w:rsid w:val="00E20CD6"/>
    <w:rsid w:val="00E32F86"/>
    <w:rsid w:val="00E40B0C"/>
    <w:rsid w:val="00EA2C4A"/>
    <w:rsid w:val="00F11E8F"/>
    <w:rsid w:val="00F22F4E"/>
    <w:rsid w:val="00F95E44"/>
    <w:rsid w:val="00FA2E58"/>
    <w:rsid w:val="00FC3315"/>
    <w:rsid w:val="00FD41E7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3717E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2024-09-19T18:22:00Z</dcterms:created>
  <dcterms:modified xsi:type="dcterms:W3CDTF">2024-09-19T18:22:00Z</dcterms:modified>
</cp:coreProperties>
</file>